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BAA" w:rsidRPr="00AC3BAA" w:rsidRDefault="00AC3BAA" w:rsidP="00AC3BAA">
      <w:pPr>
        <w:shd w:val="clear" w:color="auto" w:fill="F7F7F7"/>
        <w:spacing w:before="100" w:beforeAutospacing="1" w:after="100" w:afterAutospacing="1" w:line="240" w:lineRule="auto"/>
        <w:outlineLvl w:val="0"/>
        <w:rPr>
          <w:rFonts w:ascii="Tahoma" w:eastAsia="Times New Roman" w:hAnsi="Tahoma" w:cs="Tahoma"/>
          <w:b/>
          <w:bCs/>
          <w:color w:val="40546A"/>
          <w:kern w:val="36"/>
          <w:sz w:val="25"/>
          <w:szCs w:val="25"/>
          <w:lang w:eastAsia="ru-RU"/>
        </w:rPr>
      </w:pPr>
      <w:r w:rsidRPr="00AC3BAA">
        <w:rPr>
          <w:rFonts w:ascii="Tahoma" w:eastAsia="Times New Roman" w:hAnsi="Tahoma" w:cs="Tahoma"/>
          <w:b/>
          <w:bCs/>
          <w:color w:val="40546A"/>
          <w:kern w:val="36"/>
          <w:sz w:val="25"/>
          <w:szCs w:val="25"/>
          <w:lang w:eastAsia="ru-RU"/>
        </w:rPr>
        <w:t>Электробезопасность в быту</w:t>
      </w:r>
    </w:p>
    <w:p w:rsidR="00AC3BAA" w:rsidRPr="00AC3BAA" w:rsidRDefault="00AC3BAA" w:rsidP="00AC3BAA">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 xml:space="preserve">Нередко из-за нарушения указаний по эксплуатации электроприборов и аппаратов, изложенных в заводских инструкция, несвоевременного ремонта и небрежного содержания их в домашних условиях возникают случаи поражения человека электрическим током. </w:t>
      </w:r>
    </w:p>
    <w:p w:rsidR="00AC3BAA" w:rsidRPr="00AC3BAA" w:rsidRDefault="00AC3BAA" w:rsidP="00AC3BAA">
      <w:p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 xml:space="preserve">Чтобы избежать этих неприятностей, желательно знать некоторые, самые элементарные </w:t>
      </w:r>
      <w:r w:rsidRPr="00AC3BAA">
        <w:rPr>
          <w:rFonts w:ascii="Tahoma" w:eastAsia="Times New Roman" w:hAnsi="Tahoma" w:cs="Tahoma"/>
          <w:b/>
          <w:bCs/>
          <w:color w:val="40546A"/>
          <w:sz w:val="19"/>
          <w:lang w:eastAsia="ru-RU"/>
        </w:rPr>
        <w:t>положения и правила устройства, монтажа и безопасной эксплуатации электроустановок:</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 xml:space="preserve">Части </w:t>
      </w:r>
      <w:r w:rsidRPr="00AC3BAA">
        <w:rPr>
          <w:rFonts w:ascii="Tahoma" w:eastAsia="Times New Roman" w:hAnsi="Tahoma" w:cs="Tahoma"/>
          <w:b/>
          <w:bCs/>
          <w:color w:val="40546A"/>
          <w:sz w:val="19"/>
          <w:lang w:eastAsia="ru-RU"/>
        </w:rPr>
        <w:t>оборудования, находящиеся под напряжением</w:t>
      </w:r>
      <w:r w:rsidRPr="00AC3BAA">
        <w:rPr>
          <w:rFonts w:ascii="Tahoma" w:eastAsia="Times New Roman" w:hAnsi="Tahoma" w:cs="Tahoma"/>
          <w:color w:val="40546A"/>
          <w:sz w:val="19"/>
          <w:szCs w:val="19"/>
          <w:lang w:eastAsia="ru-RU"/>
        </w:rPr>
        <w:t xml:space="preserve">, должны быть закрыты или ограждены для предотвращения случайного к ним прикосновения.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Должна быть обеспечена</w:t>
      </w:r>
      <w:r w:rsidRPr="00AC3BAA">
        <w:rPr>
          <w:rFonts w:ascii="Tahoma" w:eastAsia="Times New Roman" w:hAnsi="Tahoma" w:cs="Tahoma"/>
          <w:b/>
          <w:bCs/>
          <w:color w:val="40546A"/>
          <w:sz w:val="19"/>
          <w:lang w:eastAsia="ru-RU"/>
        </w:rPr>
        <w:t xml:space="preserve"> </w:t>
      </w:r>
      <w:r w:rsidRPr="00AC3BAA">
        <w:rPr>
          <w:rFonts w:ascii="Tahoma" w:eastAsia="Times New Roman" w:hAnsi="Tahoma" w:cs="Tahoma"/>
          <w:color w:val="40546A"/>
          <w:sz w:val="19"/>
          <w:szCs w:val="19"/>
          <w:lang w:eastAsia="ru-RU"/>
        </w:rPr>
        <w:t xml:space="preserve">надлежащая </w:t>
      </w:r>
      <w:r w:rsidRPr="00AC3BAA">
        <w:rPr>
          <w:rFonts w:ascii="Tahoma" w:eastAsia="Times New Roman" w:hAnsi="Tahoma" w:cs="Tahoma"/>
          <w:b/>
          <w:bCs/>
          <w:color w:val="40546A"/>
          <w:sz w:val="19"/>
          <w:lang w:eastAsia="ru-RU"/>
        </w:rPr>
        <w:t>изоляция токоведущих частей</w:t>
      </w:r>
      <w:r w:rsidRPr="00AC3BAA">
        <w:rPr>
          <w:rFonts w:ascii="Tahoma" w:eastAsia="Times New Roman" w:hAnsi="Tahoma" w:cs="Tahoma"/>
          <w:color w:val="40546A"/>
          <w:sz w:val="19"/>
          <w:szCs w:val="19"/>
          <w:lang w:eastAsia="ru-RU"/>
        </w:rPr>
        <w:t xml:space="preserve">. В некоторых случаях электрооборудование должно иметь двойную изоляцию. Периодически должен проводиться контроль сопротивления изоляции, например, мегомметром.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 xml:space="preserve">Металлические </w:t>
      </w:r>
      <w:r w:rsidRPr="00AC3BAA">
        <w:rPr>
          <w:rFonts w:ascii="Tahoma" w:eastAsia="Times New Roman" w:hAnsi="Tahoma" w:cs="Tahoma"/>
          <w:b/>
          <w:bCs/>
          <w:color w:val="40546A"/>
          <w:sz w:val="19"/>
          <w:lang w:eastAsia="ru-RU"/>
        </w:rPr>
        <w:t>нетоковедущие части электрооборудования должны быть заземлены или занулены</w:t>
      </w:r>
      <w:r w:rsidRPr="00AC3BAA">
        <w:rPr>
          <w:rFonts w:ascii="Tahoma" w:eastAsia="Times New Roman" w:hAnsi="Tahoma" w:cs="Tahoma"/>
          <w:color w:val="40546A"/>
          <w:sz w:val="19"/>
          <w:szCs w:val="19"/>
          <w:lang w:eastAsia="ru-RU"/>
        </w:rPr>
        <w:t xml:space="preserve"> в соответствии с ПУЭ.</w:t>
      </w:r>
      <w:r w:rsidRPr="00AC3BAA">
        <w:rPr>
          <w:rFonts w:ascii="Tahoma" w:eastAsia="Times New Roman" w:hAnsi="Tahoma" w:cs="Tahoma"/>
          <w:color w:val="40546A"/>
          <w:sz w:val="19"/>
          <w:szCs w:val="19"/>
          <w:lang w:eastAsia="ru-RU"/>
        </w:rPr>
        <w:br/>
        <w:t xml:space="preserve">Нельзя работать незаземленными дрелью, электропилой и другими электрическими машинами с напряжением более 42 В или не имеющими двойной изоляции.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 xml:space="preserve">Все </w:t>
      </w:r>
      <w:r w:rsidRPr="00AC3BAA">
        <w:rPr>
          <w:rFonts w:ascii="Tahoma" w:eastAsia="Times New Roman" w:hAnsi="Tahoma" w:cs="Tahoma"/>
          <w:b/>
          <w:bCs/>
          <w:color w:val="40546A"/>
          <w:sz w:val="19"/>
          <w:lang w:eastAsia="ru-RU"/>
        </w:rPr>
        <w:t>электрические цепи должны быть защищены от токов короткого замыкания</w:t>
      </w:r>
      <w:r w:rsidRPr="00AC3BAA">
        <w:rPr>
          <w:rFonts w:ascii="Tahoma" w:eastAsia="Times New Roman" w:hAnsi="Tahoma" w:cs="Tahoma"/>
          <w:color w:val="40546A"/>
          <w:sz w:val="19"/>
          <w:szCs w:val="19"/>
          <w:lang w:eastAsia="ru-RU"/>
        </w:rPr>
        <w:t xml:space="preserve">. Защита должна быть калиброванной. Нельзя вместо стандартных плавких предохранителей применять.произвольно взятые обрезки проволоки («жучки»), «загрублять» защиту автоматическими выключателями при помощи самодельных устройств (в виде деревянных клиньев и т.п.), допускать соединение «напрямую» (без защитного аппарата) питающей линии. В случае перегорания плавкого предохранителя его следует заменить новым, а не напаивать или наматывать кусок первой попавшейся проволоки. Отсутствие калиброванной защиты рано или поздно приведет к преждевременному износу изоляции проводов, а не исключено, что и к пожару.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 xml:space="preserve">В помещениях повышенной опасности и особо опасных </w:t>
      </w:r>
      <w:r w:rsidRPr="00AC3BAA">
        <w:rPr>
          <w:rFonts w:ascii="Tahoma" w:eastAsia="Times New Roman" w:hAnsi="Tahoma" w:cs="Tahoma"/>
          <w:b/>
          <w:bCs/>
          <w:color w:val="40546A"/>
          <w:sz w:val="19"/>
          <w:lang w:eastAsia="ru-RU"/>
        </w:rPr>
        <w:t>нельзя применять обычных переносных электроприборов</w:t>
      </w:r>
      <w:r w:rsidRPr="00AC3BAA">
        <w:rPr>
          <w:rFonts w:ascii="Tahoma" w:eastAsia="Times New Roman" w:hAnsi="Tahoma" w:cs="Tahoma"/>
          <w:color w:val="40546A"/>
          <w:sz w:val="19"/>
          <w:szCs w:val="19"/>
          <w:lang w:eastAsia="ru-RU"/>
        </w:rPr>
        <w:t>.</w:t>
      </w:r>
      <w:r w:rsidRPr="00AC3BAA">
        <w:rPr>
          <w:rFonts w:ascii="Tahoma" w:eastAsia="Times New Roman" w:hAnsi="Tahoma" w:cs="Tahoma"/>
          <w:color w:val="40546A"/>
          <w:sz w:val="19"/>
          <w:szCs w:val="19"/>
          <w:lang w:eastAsia="ru-RU"/>
        </w:rPr>
        <w:br/>
        <w:t>В случае особой необходимости для питания таких электроприборов следует применять пониженное напряжение либо использовать электроприборы с двойной изоляцией с обязательным применением индивидуальных средств защиты. При наличии особо опасных условий поражения электрическим током следует пользоваться только электроприборами с пониженным напряжением с применением диэлектрических перчаток, калош и ковриков. При работе в особо опасных условиях переносные светильники должны питаться от разделительных трансформаторов со вторичным напряжением не более 12 В.</w:t>
      </w:r>
      <w:r w:rsidRPr="00AC3BAA">
        <w:rPr>
          <w:rFonts w:ascii="Tahoma" w:eastAsia="Times New Roman" w:hAnsi="Tahoma" w:cs="Tahoma"/>
          <w:color w:val="40546A"/>
          <w:sz w:val="19"/>
          <w:szCs w:val="19"/>
          <w:lang w:eastAsia="ru-RU"/>
        </w:rPr>
        <w:br/>
        <w:t>В помещениях с повышенной опасностью и особо опасных (например, в ванных комнатах) светильники должны быть установлены на труднодоступной высоте, лампы закрыты глухими стеклянными абажурами, выключатели вынесены за пределы помещения, штепсельные розетки запитаны от вторичной цепи разделяющего трансформатора.</w:t>
      </w:r>
      <w:r w:rsidRPr="00AC3BAA">
        <w:rPr>
          <w:rFonts w:ascii="Tahoma" w:eastAsia="Times New Roman" w:hAnsi="Tahoma" w:cs="Tahoma"/>
          <w:color w:val="40546A"/>
          <w:sz w:val="19"/>
          <w:szCs w:val="19"/>
          <w:lang w:eastAsia="ru-RU"/>
        </w:rPr>
        <w:br/>
        <w:t xml:space="preserve">Человеку, находящемуся в ванне или стоящему на влажном полу без обуви, достаточно случайно прикоснуться к нетоковедущей (если она не занулена) части электрооборудования с поврежденной изоляцией, не говоря уже о токоведущей части, чтобы попасть под опасное напряжение.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b/>
          <w:bCs/>
          <w:color w:val="40546A"/>
          <w:sz w:val="19"/>
          <w:lang w:eastAsia="ru-RU"/>
        </w:rPr>
        <w:t>При питании передвижного или переносного электрооборудования</w:t>
      </w:r>
      <w:r w:rsidRPr="00AC3BAA">
        <w:rPr>
          <w:rFonts w:ascii="Tahoma" w:eastAsia="Times New Roman" w:hAnsi="Tahoma" w:cs="Tahoma"/>
          <w:color w:val="40546A"/>
          <w:sz w:val="19"/>
          <w:szCs w:val="19"/>
          <w:lang w:eastAsia="ru-RU"/>
        </w:rPr>
        <w:t xml:space="preserve"> соединение кабелей и шнуров должно выполняться при помощи специальных разъемов с заземляющим -наиболее длинным контактом.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b/>
          <w:bCs/>
          <w:color w:val="40546A"/>
          <w:sz w:val="19"/>
          <w:lang w:eastAsia="ru-RU"/>
        </w:rPr>
        <w:t>Приборы освещения должны подключаться так</w:t>
      </w:r>
      <w:r w:rsidRPr="00AC3BAA">
        <w:rPr>
          <w:rFonts w:ascii="Tahoma" w:eastAsia="Times New Roman" w:hAnsi="Tahoma" w:cs="Tahoma"/>
          <w:color w:val="40546A"/>
          <w:sz w:val="19"/>
          <w:szCs w:val="19"/>
          <w:lang w:eastAsia="ru-RU"/>
        </w:rPr>
        <w:t>, чтобы винтовые токоведущие гильзы патронов были присоединены к нейтральному, а не фазному проводу.</w:t>
      </w:r>
      <w:r w:rsidRPr="00AC3BAA">
        <w:rPr>
          <w:rFonts w:ascii="Tahoma" w:eastAsia="Times New Roman" w:hAnsi="Tahoma" w:cs="Tahoma"/>
          <w:color w:val="40546A"/>
          <w:sz w:val="19"/>
          <w:szCs w:val="19"/>
          <w:lang w:eastAsia="ru-RU"/>
        </w:rPr>
        <w:br/>
        <w:t>Электрические лампы накаливания при горении выделяют много тепла, поэтому бумажные и тканевые абажуры не должны их касаться. Висячие светильники с арматурой не должны подвешиваться на проводах. Следует избегать прикосновения к осветительной арматуре руками, особенно мокрыми. При замене лампы необходимо полностью отключить фазовый провод электропитания (автоматическим выключателем или вывертыванием плавкого предохранителя). Обычное выключение выключателем при этом не всегда достаточно.</w:t>
      </w:r>
      <w:r w:rsidRPr="00AC3BAA">
        <w:rPr>
          <w:rFonts w:ascii="Tahoma" w:eastAsia="Times New Roman" w:hAnsi="Tahoma" w:cs="Tahoma"/>
          <w:color w:val="40546A"/>
          <w:sz w:val="19"/>
          <w:szCs w:val="19"/>
          <w:lang w:eastAsia="ru-RU"/>
        </w:rPr>
        <w:br/>
        <w:t xml:space="preserve">Для елочных украшений должны применяться ламповые гирлянды заводского изготовления, где лампы включены последовательно, каждая на малое напряжение, провода имеют соответствующую изоляцию или применяется специальный понижающий трансформатор. Необходимо следить за тем, чтобы дети (да и взрослые) не могли прикоснуться к токоведущей части в елочной гирлянде и одновременно к какой-нибудь заземленной конструкции, например к радиатору отопления.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lastRenderedPageBreak/>
        <w:t xml:space="preserve">Необходимо </w:t>
      </w:r>
      <w:r w:rsidRPr="00AC3BAA">
        <w:rPr>
          <w:rFonts w:ascii="Tahoma" w:eastAsia="Times New Roman" w:hAnsi="Tahoma" w:cs="Tahoma"/>
          <w:b/>
          <w:bCs/>
          <w:color w:val="40546A"/>
          <w:sz w:val="19"/>
          <w:lang w:eastAsia="ru-RU"/>
        </w:rPr>
        <w:t>содержать в исправном состоянии выключатели, штепсельные розетки</w:t>
      </w:r>
      <w:r w:rsidRPr="00AC3BAA">
        <w:rPr>
          <w:rFonts w:ascii="Tahoma" w:eastAsia="Times New Roman" w:hAnsi="Tahoma" w:cs="Tahoma"/>
          <w:color w:val="40546A"/>
          <w:sz w:val="19"/>
          <w:szCs w:val="19"/>
          <w:lang w:eastAsia="ru-RU"/>
        </w:rPr>
        <w:t xml:space="preserve"> и другую электроаппаратуру. Защитные крышки выключателей и штепсельных розеток должны быть исправными. Нельзя допускать малолетних детей играть у штепсельных розеток, вставлять в них металлические предметы, дергать провода и т.п.</w:t>
      </w:r>
      <w:r w:rsidRPr="00AC3BAA">
        <w:rPr>
          <w:rFonts w:ascii="Tahoma" w:eastAsia="Times New Roman" w:hAnsi="Tahoma" w:cs="Tahoma"/>
          <w:color w:val="40546A"/>
          <w:sz w:val="19"/>
          <w:szCs w:val="19"/>
          <w:lang w:eastAsia="ru-RU"/>
        </w:rPr>
        <w:br/>
        <w:t>При пользовании переносными электроприборами необходимо следить за состоянием шнуров, не перекручивать и не перегибать их, не допускать механических повреждений изоляции, не проводить их вблизи газовых и электроплит, а также заземленных частей здания: радиаторов отопления, труб водопровода и газоснабжения.</w:t>
      </w:r>
      <w:r w:rsidRPr="00AC3BAA">
        <w:rPr>
          <w:rFonts w:ascii="Tahoma" w:eastAsia="Times New Roman" w:hAnsi="Tahoma" w:cs="Tahoma"/>
          <w:color w:val="40546A"/>
          <w:sz w:val="19"/>
          <w:szCs w:val="19"/>
          <w:lang w:eastAsia="ru-RU"/>
        </w:rPr>
        <w:br/>
        <w:t xml:space="preserve">Включение и выключение переносных приборов из розетки необходимо производить с помощью вилки, беря ее за изолированную часть, но не за провод.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 xml:space="preserve">Следует </w:t>
      </w:r>
      <w:r w:rsidRPr="00AC3BAA">
        <w:rPr>
          <w:rFonts w:ascii="Tahoma" w:eastAsia="Times New Roman" w:hAnsi="Tahoma" w:cs="Tahoma"/>
          <w:b/>
          <w:bCs/>
          <w:color w:val="40546A"/>
          <w:sz w:val="19"/>
          <w:lang w:eastAsia="ru-RU"/>
        </w:rPr>
        <w:t>применять электронагревательные приборы только заводского изготовления</w:t>
      </w:r>
      <w:r w:rsidRPr="00AC3BAA">
        <w:rPr>
          <w:rFonts w:ascii="Tahoma" w:eastAsia="Times New Roman" w:hAnsi="Tahoma" w:cs="Tahoma"/>
          <w:color w:val="40546A"/>
          <w:sz w:val="19"/>
          <w:szCs w:val="19"/>
          <w:lang w:eastAsia="ru-RU"/>
        </w:rPr>
        <w:t>.</w:t>
      </w:r>
      <w:r w:rsidRPr="00AC3BAA">
        <w:rPr>
          <w:rFonts w:ascii="Tahoma" w:eastAsia="Times New Roman" w:hAnsi="Tahoma" w:cs="Tahoma"/>
          <w:color w:val="40546A"/>
          <w:sz w:val="19"/>
          <w:szCs w:val="19"/>
          <w:lang w:eastAsia="ru-RU"/>
        </w:rPr>
        <w:br/>
        <w:t>Нельзя забывать, что электронагревательные приборы имеют сравнительно большую мощность и, следовательно, значительный ток. Превышение допустимой мощности, которую в состоянии пропустить провода, может привести к их перегреву, разрушению и возгоранию их изоляции, особенно при некачественной защите оттоков перегрузки и короткого замыкания. Поэтому следует избегать одновременного включения нескольких нагревательных приборов в одну розетку с помощью переходников.</w:t>
      </w:r>
      <w:r w:rsidRPr="00AC3BAA">
        <w:rPr>
          <w:rFonts w:ascii="Tahoma" w:eastAsia="Times New Roman" w:hAnsi="Tahoma" w:cs="Tahoma"/>
          <w:color w:val="40546A"/>
          <w:sz w:val="19"/>
          <w:szCs w:val="19"/>
          <w:lang w:eastAsia="ru-RU"/>
        </w:rPr>
        <w:br/>
        <w:t>Заполнение водой электрических чайников и самоваров следует производить при отключенном от сети приборе во избежание поражения током через водопроводный кран.</w:t>
      </w:r>
      <w:r w:rsidRPr="00AC3BAA">
        <w:rPr>
          <w:rFonts w:ascii="Tahoma" w:eastAsia="Times New Roman" w:hAnsi="Tahoma" w:cs="Tahoma"/>
          <w:color w:val="40546A"/>
          <w:sz w:val="19"/>
          <w:szCs w:val="19"/>
          <w:lang w:eastAsia="ru-RU"/>
        </w:rPr>
        <w:br/>
        <w:t>Кипятильники включаются в сеть только будучи опущенными в сосуд с водой. Несоблюдение этого правила может привести к перегоранию нагревательного элемента и даже к пожару. Ни в коем случае нельзя для подогрева воды опускать кипятильник в ванну - это может привести к короткому замыканию, а также к тяжелому несчастному случаю, если, например, кто-то вздумает пощупать, нагрелась ли вода.</w:t>
      </w:r>
      <w:r w:rsidRPr="00AC3BAA">
        <w:rPr>
          <w:rFonts w:ascii="Tahoma" w:eastAsia="Times New Roman" w:hAnsi="Tahoma" w:cs="Tahoma"/>
          <w:color w:val="40546A"/>
          <w:sz w:val="19"/>
          <w:szCs w:val="19"/>
          <w:lang w:eastAsia="ru-RU"/>
        </w:rPr>
        <w:br/>
        <w:t>При включении электроприбора съемными шнурами следует сначала подсоединить шнур к прибору, а затем уже включить его в штепсельную розетку. При необходимости отключения должен соблюдаться обратный порядок. Электроплитки и другие нагревательные приборы должны устанавливаться на огнестойком основании и в отдалении от занавесок, портьер, скатертей. Их нельзя оставлять без надзора или поручать такой надзор детям. Оставленный без надзора прибор может оказаться причиной пожара.</w:t>
      </w:r>
      <w:r w:rsidRPr="00AC3BAA">
        <w:rPr>
          <w:rFonts w:ascii="Tahoma" w:eastAsia="Times New Roman" w:hAnsi="Tahoma" w:cs="Tahoma"/>
          <w:color w:val="40546A"/>
          <w:sz w:val="19"/>
          <w:szCs w:val="19"/>
          <w:lang w:eastAsia="ru-RU"/>
        </w:rPr>
        <w:br/>
        <w:t>Необходимо также помнить об опасности прикосновения к оголенным токоведущим спиралям электронагревателей устаревшего типа и отдавать предпочтение таким, нагревательные элементы которых помещены в специальную защитную оболочку, а их токоведущие части недоступны для прикосновения.</w:t>
      </w:r>
      <w:r w:rsidRPr="00AC3BAA">
        <w:rPr>
          <w:rFonts w:ascii="Tahoma" w:eastAsia="Times New Roman" w:hAnsi="Tahoma" w:cs="Tahoma"/>
          <w:color w:val="40546A"/>
          <w:sz w:val="19"/>
          <w:szCs w:val="19"/>
          <w:lang w:eastAsia="ru-RU"/>
        </w:rPr>
        <w:br/>
        <w:t xml:space="preserve">Ни в коем случае нельзя оставлять включенными на ночь без присмотра электрокамины и другие электронагревательные приборы с открытыми токоведущими спиралями и вообще сильно нагревающимися тепловыми элементами во избежание случайного попадания на них одеяла или одежды, что может привести к пожару.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b/>
          <w:bCs/>
          <w:color w:val="40546A"/>
          <w:sz w:val="19"/>
          <w:lang w:eastAsia="ru-RU"/>
        </w:rPr>
        <w:t>При установке электрического звонка</w:t>
      </w:r>
      <w:r w:rsidRPr="00AC3BAA">
        <w:rPr>
          <w:rFonts w:ascii="Tahoma" w:eastAsia="Times New Roman" w:hAnsi="Tahoma" w:cs="Tahoma"/>
          <w:color w:val="40546A"/>
          <w:sz w:val="19"/>
          <w:szCs w:val="19"/>
          <w:lang w:eastAsia="ru-RU"/>
        </w:rPr>
        <w:t xml:space="preserve">, кнопка которого выносится за пределы сухого отапливаемого помещения, следует применять звонок с двумя катушками, одна из которых, включаемая кнопкой, не должна иметь электрического соединения с сетью напряжением 220 В, либо звонок должен быть подключен к сети через разделяющий трансформатор, т.е. такой, у которого нет электрического соединения между обмотками. Особенно это важно для кнопок, выносимых к воротам или калитке приусадебного участка, т.к. человек, прикасающийся к кнопке, оказывается, сам этого не подозревая, в очень опасном положении, особенно в дождливую погоду.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b/>
          <w:bCs/>
          <w:color w:val="40546A"/>
          <w:sz w:val="19"/>
          <w:lang w:eastAsia="ru-RU"/>
        </w:rPr>
        <w:t>Наружные электропроводки на территории участка</w:t>
      </w:r>
      <w:r w:rsidRPr="00AC3BAA">
        <w:rPr>
          <w:rFonts w:ascii="Tahoma" w:eastAsia="Times New Roman" w:hAnsi="Tahoma" w:cs="Tahoma"/>
          <w:color w:val="40546A"/>
          <w:sz w:val="19"/>
          <w:szCs w:val="19"/>
          <w:lang w:eastAsia="ru-RU"/>
        </w:rPr>
        <w:t xml:space="preserve"> должны быть выполнены изолированным проводом, размещенным на опорах на высоте: не менее 3...5 м над проходами, 6 м над проездами.</w:t>
      </w:r>
      <w:r w:rsidRPr="00AC3BAA">
        <w:rPr>
          <w:rFonts w:ascii="Tahoma" w:eastAsia="Times New Roman" w:hAnsi="Tahoma" w:cs="Tahoma"/>
          <w:color w:val="40546A"/>
          <w:sz w:val="19"/>
          <w:szCs w:val="19"/>
          <w:lang w:eastAsia="ru-RU"/>
        </w:rPr>
        <w:br/>
        <w:t>Светильники общего освещения на напряжение 220 В должны устанавливаться на высоте не менее 2,5 м от уровня земли. При высоте подвеса менее 2,5 м должно применяться напряжение не более 42 В.</w:t>
      </w:r>
      <w:r w:rsidRPr="00AC3BAA">
        <w:rPr>
          <w:rFonts w:ascii="Tahoma" w:eastAsia="Times New Roman" w:hAnsi="Tahoma" w:cs="Tahoma"/>
          <w:color w:val="40546A"/>
          <w:sz w:val="19"/>
          <w:szCs w:val="19"/>
          <w:lang w:eastAsia="ru-RU"/>
        </w:rPr>
        <w:br/>
        <w:t>Необходимо помнить, что прикосновение даже к изолированным проводам, когда вы находитесь на территории приусадебного участка и стоите на земле, очень опасно.</w:t>
      </w:r>
      <w:r w:rsidRPr="00AC3BAA">
        <w:rPr>
          <w:rFonts w:ascii="Tahoma" w:eastAsia="Times New Roman" w:hAnsi="Tahoma" w:cs="Tahoma"/>
          <w:color w:val="40546A"/>
          <w:sz w:val="19"/>
          <w:szCs w:val="19"/>
          <w:lang w:eastAsia="ru-RU"/>
        </w:rPr>
        <w:br/>
        <w:t>Если замечено излишнее свисание или падение на землю проводов, ненормальный наклон столбов линии, то помните, что подходить к таким повреждениям близко, пытаться отбросить или отодвинуть провода или укрепить опоры без отключения линии нельзя.</w:t>
      </w:r>
      <w:r w:rsidRPr="00AC3BAA">
        <w:rPr>
          <w:rFonts w:ascii="Tahoma" w:eastAsia="Times New Roman" w:hAnsi="Tahoma" w:cs="Tahoma"/>
          <w:color w:val="40546A"/>
          <w:sz w:val="19"/>
          <w:szCs w:val="19"/>
          <w:lang w:eastAsia="ru-RU"/>
        </w:rPr>
        <w:br/>
        <w:t xml:space="preserve">Нельзя сооружать какие-либо строения под воздушной линией, устраивать временные некачественные проводки в саду, в беседках, в летнем душе, пользоваться переносными электробытовыми приборами (настольными лампами, радиоприемниками, телевизорами), вынесенными на территорию приусадебного участка. При неисправной изоляции человек, стоящий на земле и одновременно касающийся корпуса поврежденного электроприбора, не </w:t>
      </w:r>
      <w:r w:rsidRPr="00AC3BAA">
        <w:rPr>
          <w:rFonts w:ascii="Tahoma" w:eastAsia="Times New Roman" w:hAnsi="Tahoma" w:cs="Tahoma"/>
          <w:color w:val="40546A"/>
          <w:sz w:val="19"/>
          <w:szCs w:val="19"/>
          <w:lang w:eastAsia="ru-RU"/>
        </w:rPr>
        <w:lastRenderedPageBreak/>
        <w:t>говоря уже о токоведущих частях, неизбежно попадает под опасное для жизни напряжение.</w:t>
      </w:r>
      <w:r w:rsidRPr="00AC3BAA">
        <w:rPr>
          <w:rFonts w:ascii="Tahoma" w:eastAsia="Times New Roman" w:hAnsi="Tahoma" w:cs="Tahoma"/>
          <w:color w:val="40546A"/>
          <w:sz w:val="19"/>
          <w:szCs w:val="19"/>
          <w:lang w:eastAsia="ru-RU"/>
        </w:rPr>
        <w:br/>
        <w:t xml:space="preserve">Ни в коем случае не подключайте электроприемники, например, сварочные трансформаторы, непосредственно к проводам воздушной линии.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b/>
          <w:bCs/>
          <w:color w:val="40546A"/>
          <w:sz w:val="19"/>
          <w:lang w:eastAsia="ru-RU"/>
        </w:rPr>
        <w:t>При производстве электросварочных работ</w:t>
      </w:r>
      <w:r w:rsidRPr="00AC3BAA">
        <w:rPr>
          <w:rFonts w:ascii="Tahoma" w:eastAsia="Times New Roman" w:hAnsi="Tahoma" w:cs="Tahoma"/>
          <w:color w:val="40546A"/>
          <w:sz w:val="19"/>
          <w:szCs w:val="19"/>
          <w:lang w:eastAsia="ru-RU"/>
        </w:rPr>
        <w:t xml:space="preserve"> обязательно нужно заземлить или занулить корпус и вторичную обмотку сварочного трансформатора. Заземляется тот зажим вторичной обмотки, который присоединяется к сварочной конструкции, а не к электрододержателю. Электросварочные установки должны присоединяться к источнику питания через рубильник и предохранители или автоматический выключатель. Эти коммутационные и защитные аппараты должны быть установлены в безопасном помещении. Кабель, питающий сварочный трансформатор, должен иметь не менее трех жил. одна из которых - защитная заземляющая - не должна разрываться коммутационным или защитным аппаратом. Сварочный трансформатор должен быть оборудован специальной приставкой, снижающей напряжение холостого хода трансформатора до 12 В.</w:t>
      </w:r>
      <w:r w:rsidRPr="00AC3BAA">
        <w:rPr>
          <w:rFonts w:ascii="Tahoma" w:eastAsia="Times New Roman" w:hAnsi="Tahoma" w:cs="Tahoma"/>
          <w:color w:val="40546A"/>
          <w:sz w:val="19"/>
          <w:szCs w:val="19"/>
          <w:lang w:eastAsia="ru-RU"/>
        </w:rPr>
        <w:br/>
        <w:t>Электросварочные работы должен выполнять специалист имеющий соответствующее удостоверение. Сварщик должен быть обеспечен специальной одеждой и инвентарем. Помните, что возникающие при горении электрической дуги лучи вредны для глаз и кожи человека, поэтому при сварке обязательно следует пользоваться щитком или шлемом с защитным стеклом, а одежда сварщика должна закрывать всю кожу</w:t>
      </w:r>
      <w:r w:rsidRPr="00AC3BAA">
        <w:rPr>
          <w:rFonts w:ascii="Tahoma" w:eastAsia="Times New Roman" w:hAnsi="Tahoma" w:cs="Tahoma"/>
          <w:color w:val="40546A"/>
          <w:sz w:val="19"/>
          <w:szCs w:val="19"/>
          <w:lang w:eastAsia="ru-RU"/>
        </w:rPr>
        <w:br/>
        <w:t>Во время производства сварочных работ следует применять средства индивидуальной защиты: изолирующие коврики, подставки и т.п.</w:t>
      </w:r>
      <w:r w:rsidRPr="00AC3BAA">
        <w:rPr>
          <w:rFonts w:ascii="Tahoma" w:eastAsia="Times New Roman" w:hAnsi="Tahoma" w:cs="Tahoma"/>
          <w:color w:val="40546A"/>
          <w:sz w:val="19"/>
          <w:szCs w:val="19"/>
          <w:lang w:eastAsia="ru-RU"/>
        </w:rPr>
        <w:br/>
        <w:t xml:space="preserve">Не следует разбрасывать огарки электродов, особенно местах, где есть легковоспламеняющиеся вещества или вата.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color w:val="40546A"/>
          <w:sz w:val="19"/>
          <w:szCs w:val="19"/>
          <w:lang w:eastAsia="ru-RU"/>
        </w:rPr>
        <w:t xml:space="preserve">Ни в коем случае </w:t>
      </w:r>
      <w:r w:rsidRPr="00AC3BAA">
        <w:rPr>
          <w:rFonts w:ascii="Tahoma" w:eastAsia="Times New Roman" w:hAnsi="Tahoma" w:cs="Tahoma"/>
          <w:b/>
          <w:bCs/>
          <w:color w:val="40546A"/>
          <w:sz w:val="19"/>
          <w:lang w:eastAsia="ru-RU"/>
        </w:rPr>
        <w:t>нельзя ремонтировать электрооборудование под напряжением</w:t>
      </w:r>
      <w:r w:rsidRPr="00AC3BAA">
        <w:rPr>
          <w:rFonts w:ascii="Tahoma" w:eastAsia="Times New Roman" w:hAnsi="Tahoma" w:cs="Tahoma"/>
          <w:color w:val="40546A"/>
          <w:sz w:val="19"/>
          <w:szCs w:val="19"/>
          <w:lang w:eastAsia="ru-RU"/>
        </w:rPr>
        <w:t>, т.е. без полного отключения электрической сети или ее ремонтируемого участка.</w:t>
      </w:r>
      <w:r w:rsidRPr="00AC3BAA">
        <w:rPr>
          <w:rFonts w:ascii="Tahoma" w:eastAsia="Times New Roman" w:hAnsi="Tahoma" w:cs="Tahoma"/>
          <w:color w:val="40546A"/>
          <w:sz w:val="19"/>
          <w:szCs w:val="19"/>
          <w:lang w:eastAsia="ru-RU"/>
        </w:rPr>
        <w:br/>
        <w:t>Ремонтировать выключатели, розетки и другие электроустановочные устройства не следует. Их просто надо заменять новыми. Если обгорит или обломается провод при вводе в бытовой электроприбор или светильник, то провод можно либо укоротить (выбросив поврежденный участок), либо заменить новым. Покупая тот или иной провод, обязательно надо подробно объяснить продавцу для чего он будет предназначен. Например, для питания нагревательных приборов нужны шнуры с нагревостойкой изоляцией, а вам могут предложить стандартный вариант.</w:t>
      </w:r>
      <w:r w:rsidRPr="00AC3BAA">
        <w:rPr>
          <w:rFonts w:ascii="Tahoma" w:eastAsia="Times New Roman" w:hAnsi="Tahoma" w:cs="Tahoma"/>
          <w:color w:val="40546A"/>
          <w:sz w:val="19"/>
          <w:szCs w:val="19"/>
          <w:lang w:eastAsia="ru-RU"/>
        </w:rPr>
        <w:br/>
        <w:t xml:space="preserve">Если все же нужно отремонтировать электрооборудование, то проверка отсутствия напряжения должна производиться указателем напряжения. Непосредственно перед применением указателя напряжения его исправность должна быть проверена путем прикосновения прибора к токоведущим частям, находящимся под напряжением. </w:t>
      </w:r>
      <w:r w:rsidRPr="00AC3BAA">
        <w:rPr>
          <w:rFonts w:ascii="Tahoma" w:eastAsia="Times New Roman" w:hAnsi="Tahoma" w:cs="Tahoma"/>
          <w:color w:val="40546A"/>
          <w:sz w:val="19"/>
          <w:szCs w:val="19"/>
          <w:lang w:eastAsia="ru-RU"/>
        </w:rPr>
        <w:br/>
        <w:t>Проверка отсутствия напряжения в сетях до 1000 В производится указателем напряжения, тест ром или переносным вольтметром. Применение контрольных ламп допускается при линейном напряжении до 220 В.</w:t>
      </w:r>
      <w:r w:rsidRPr="00AC3BAA">
        <w:rPr>
          <w:rFonts w:ascii="Tahoma" w:eastAsia="Times New Roman" w:hAnsi="Tahoma" w:cs="Tahoma"/>
          <w:color w:val="40546A"/>
          <w:sz w:val="19"/>
          <w:szCs w:val="19"/>
          <w:lang w:eastAsia="ru-RU"/>
        </w:rPr>
        <w:br/>
        <w:t xml:space="preserve">Если в результате перегрузки сети или короткого замыкания или по другим причинам начался пожар, необходим принять все меры для отключения электроэнергии. Если очаг пожара не удается отключить от питающей сети, то нельзя тушить те места возгорания, в которых имеются неотключенные провода и оборудование, водой или пенным огнетушителем, а только сухим песком или углекислотным (сухим) огнетушителем. Во время тушения пожара старайтесь не пот дать водой или пеной на голые, неотключенные провода и касаться оборвавшихся во время пожара или упавших проводов, оставшихся под напряжением.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b/>
          <w:bCs/>
          <w:color w:val="40546A"/>
          <w:sz w:val="19"/>
          <w:lang w:eastAsia="ru-RU"/>
        </w:rPr>
        <w:t>Характерной неисправностью выключателей</w:t>
      </w:r>
      <w:r w:rsidRPr="00AC3BAA">
        <w:rPr>
          <w:rFonts w:ascii="Tahoma" w:eastAsia="Times New Roman" w:hAnsi="Tahoma" w:cs="Tahoma"/>
          <w:color w:val="40546A"/>
          <w:sz w:val="19"/>
          <w:szCs w:val="19"/>
          <w:lang w:eastAsia="ru-RU"/>
        </w:rPr>
        <w:t xml:space="preserve"> является механическое заедание рычажка или клавиши. При осмотре выключателя могут быть обнаружены отломанные контактные пружины, подгоревшие контактные пластины, обломанные пластмассовые детали, трещины в основаниях и крышках. Как правило, такие выключатели ремонту не подлежат и заменяются новыми. В розетках со временем ослабевают пружины, сжимающие контактные гнезда, в результате чего штепсельное соединение нагревается, контакты покрываются нагаром и оплавляются. Необходимо сжать или заменить пружины и обеспечить контакт, при котором штифты штепсельных вилок плотно держатся в гнездах розетки. При отсутствии запасных сжимных пружин, а также при наличии трещин и сколов в основании и крышке, штепсельные розетки подлежат замене.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b/>
          <w:bCs/>
          <w:color w:val="40546A"/>
          <w:sz w:val="19"/>
          <w:lang w:eastAsia="ru-RU"/>
        </w:rPr>
        <w:t>При внезапном отключении света</w:t>
      </w:r>
      <w:r w:rsidRPr="00AC3BAA">
        <w:rPr>
          <w:rFonts w:ascii="Tahoma" w:eastAsia="Times New Roman" w:hAnsi="Tahoma" w:cs="Tahoma"/>
          <w:color w:val="40546A"/>
          <w:sz w:val="19"/>
          <w:szCs w:val="19"/>
          <w:lang w:eastAsia="ru-RU"/>
        </w:rPr>
        <w:t xml:space="preserve">, нужно выяснить, при каких обстоятельствах произошло отключение. При этом нужно руководствоваться следующими соображениями. Если в квартире погасли не все лампы, то скорее всего сработал автоматический выключатель из-за перенапряжения в сети. Его можно включить самостоятельно, если хорошо знакомы со схемой электроснабжения квартиры. Если в квартире обесточились все электроточки, то надо узнать, есть ли свет в других квартирах, питающихся от этой же фазы стояка. Найти неисправность самостоятельно очень сложно, лучше известить аварийные электрослужбы. </w:t>
      </w:r>
    </w:p>
    <w:p w:rsidR="00AC3BAA" w:rsidRPr="00AC3BAA" w:rsidRDefault="00AC3BAA" w:rsidP="00AC3BAA">
      <w:pPr>
        <w:numPr>
          <w:ilvl w:val="0"/>
          <w:numId w:val="2"/>
        </w:numPr>
        <w:shd w:val="clear" w:color="auto" w:fill="F7F7F7"/>
        <w:spacing w:before="100" w:beforeAutospacing="1" w:after="100" w:afterAutospacing="1" w:line="240" w:lineRule="auto"/>
        <w:rPr>
          <w:rFonts w:ascii="Tahoma" w:eastAsia="Times New Roman" w:hAnsi="Tahoma" w:cs="Tahoma"/>
          <w:color w:val="40546A"/>
          <w:sz w:val="19"/>
          <w:szCs w:val="19"/>
          <w:lang w:eastAsia="ru-RU"/>
        </w:rPr>
      </w:pPr>
      <w:r w:rsidRPr="00AC3BAA">
        <w:rPr>
          <w:rFonts w:ascii="Tahoma" w:eastAsia="Times New Roman" w:hAnsi="Tahoma" w:cs="Tahoma"/>
          <w:b/>
          <w:bCs/>
          <w:color w:val="40546A"/>
          <w:sz w:val="19"/>
          <w:lang w:eastAsia="ru-RU"/>
        </w:rPr>
        <w:lastRenderedPageBreak/>
        <w:t>Оптимальным устройством для защиты от перегрузки и токов короткого замыкания</w:t>
      </w:r>
      <w:r w:rsidRPr="00AC3BAA">
        <w:rPr>
          <w:rFonts w:ascii="Tahoma" w:eastAsia="Times New Roman" w:hAnsi="Tahoma" w:cs="Tahoma"/>
          <w:color w:val="40546A"/>
          <w:sz w:val="19"/>
          <w:szCs w:val="19"/>
          <w:lang w:eastAsia="ru-RU"/>
        </w:rPr>
        <w:t xml:space="preserve"> является современный термомагнитный автоматический выключатель. Такой выключатель непрерывно замеряет ток внутри системы и, если ток превышает определенные значения, автоматически прерывает его подачу. Выключатель должен располагать надлежащей отключающей способностью выше расчетного тока короткого замыкания в цепи, в которую он вмонтирован.</w:t>
      </w:r>
    </w:p>
    <w:p w:rsidR="007662B7" w:rsidRDefault="00AC3BAA"/>
    <w:sectPr w:rsidR="007662B7" w:rsidSect="004410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D50D2"/>
    <w:multiLevelType w:val="multilevel"/>
    <w:tmpl w:val="BD7A9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331B97"/>
    <w:multiLevelType w:val="multilevel"/>
    <w:tmpl w:val="BD7A9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C3BAA"/>
    <w:rsid w:val="003C1C71"/>
    <w:rsid w:val="0044109D"/>
    <w:rsid w:val="00AC3BAA"/>
    <w:rsid w:val="00B937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09D"/>
  </w:style>
  <w:style w:type="paragraph" w:styleId="1">
    <w:name w:val="heading 1"/>
    <w:basedOn w:val="a"/>
    <w:link w:val="10"/>
    <w:uiPriority w:val="9"/>
    <w:qFormat/>
    <w:rsid w:val="00AC3BAA"/>
    <w:pPr>
      <w:spacing w:before="100" w:beforeAutospacing="1" w:after="100" w:afterAutospacing="1" w:line="240" w:lineRule="auto"/>
      <w:outlineLvl w:val="0"/>
    </w:pPr>
    <w:rPr>
      <w:rFonts w:ascii="Times New Roman" w:eastAsia="Times New Roman" w:hAnsi="Times New Roman" w:cs="Times New Roman"/>
      <w:b/>
      <w:bCs/>
      <w:kern w:val="36"/>
      <w:sz w:val="31"/>
      <w:szCs w:val="3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3BAA"/>
    <w:rPr>
      <w:rFonts w:ascii="Times New Roman" w:eastAsia="Times New Roman" w:hAnsi="Times New Roman" w:cs="Times New Roman"/>
      <w:b/>
      <w:bCs/>
      <w:kern w:val="36"/>
      <w:sz w:val="31"/>
      <w:szCs w:val="31"/>
      <w:lang w:eastAsia="ru-RU"/>
    </w:rPr>
  </w:style>
  <w:style w:type="paragraph" w:styleId="a3">
    <w:name w:val="Normal (Web)"/>
    <w:basedOn w:val="a"/>
    <w:uiPriority w:val="99"/>
    <w:semiHidden/>
    <w:unhideWhenUsed/>
    <w:rsid w:val="00AC3B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C3BAA"/>
    <w:rPr>
      <w:b/>
      <w:bCs/>
    </w:rPr>
  </w:style>
</w:styles>
</file>

<file path=word/webSettings.xml><?xml version="1.0" encoding="utf-8"?>
<w:webSettings xmlns:r="http://schemas.openxmlformats.org/officeDocument/2006/relationships" xmlns:w="http://schemas.openxmlformats.org/wordprocessingml/2006/main">
  <w:divs>
    <w:div w:id="623267713">
      <w:bodyDiv w:val="1"/>
      <w:marLeft w:val="0"/>
      <w:marRight w:val="0"/>
      <w:marTop w:val="0"/>
      <w:marBottom w:val="0"/>
      <w:divBdr>
        <w:top w:val="none" w:sz="0" w:space="0" w:color="auto"/>
        <w:left w:val="none" w:sz="0" w:space="0" w:color="auto"/>
        <w:bottom w:val="none" w:sz="0" w:space="0" w:color="auto"/>
        <w:right w:val="none" w:sz="0" w:space="0" w:color="auto"/>
      </w:divBdr>
      <w:divsChild>
        <w:div w:id="1893226580">
          <w:marLeft w:val="0"/>
          <w:marRight w:val="0"/>
          <w:marTop w:val="0"/>
          <w:marBottom w:val="0"/>
          <w:divBdr>
            <w:top w:val="none" w:sz="0" w:space="0" w:color="auto"/>
            <w:left w:val="none" w:sz="0" w:space="0" w:color="auto"/>
            <w:bottom w:val="none" w:sz="0" w:space="0" w:color="auto"/>
            <w:right w:val="none" w:sz="0" w:space="0" w:color="auto"/>
          </w:divBdr>
          <w:divsChild>
            <w:div w:id="903176415">
              <w:marLeft w:val="0"/>
              <w:marRight w:val="0"/>
              <w:marTop w:val="0"/>
              <w:marBottom w:val="0"/>
              <w:divBdr>
                <w:top w:val="none" w:sz="0" w:space="0" w:color="auto"/>
                <w:left w:val="none" w:sz="0" w:space="0" w:color="auto"/>
                <w:bottom w:val="none" w:sz="0" w:space="0" w:color="auto"/>
                <w:right w:val="none" w:sz="0" w:space="0" w:color="auto"/>
              </w:divBdr>
              <w:divsChild>
                <w:div w:id="1754207338">
                  <w:marLeft w:val="0"/>
                  <w:marRight w:val="0"/>
                  <w:marTop w:val="0"/>
                  <w:marBottom w:val="0"/>
                  <w:divBdr>
                    <w:top w:val="none" w:sz="0" w:space="0" w:color="auto"/>
                    <w:left w:val="none" w:sz="0" w:space="0" w:color="auto"/>
                    <w:bottom w:val="none" w:sz="0" w:space="0" w:color="auto"/>
                    <w:right w:val="none" w:sz="0" w:space="0" w:color="auto"/>
                  </w:divBdr>
                  <w:divsChild>
                    <w:div w:id="14952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2104</Words>
  <Characters>11995</Characters>
  <Application>Microsoft Office Word</Application>
  <DocSecurity>0</DocSecurity>
  <Lines>99</Lines>
  <Paragraphs>28</Paragraphs>
  <ScaleCrop>false</ScaleCrop>
  <Company/>
  <LinksUpToDate>false</LinksUpToDate>
  <CharactersWithSpaces>14071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Александр2</dc:creator>
  <cp:keywords/>
  <dc:description/>
  <cp:lastModifiedBy>Александр2</cp:lastModifiedBy>
  <cp:revision>2</cp:revision>
  <dcterms:created xsi:type="dcterms:W3CDTF">2009-10-29T06:55:00Z</dcterms:created>
  <dcterms:modified xsi:type="dcterms:W3CDTF">2009-10-29T06:56:00Z</dcterms:modified>
</cp:coreProperties>
</file>